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05376" w14:textId="06FB8668" w:rsidR="00F90565" w:rsidRDefault="00F90565" w:rsidP="00F90565">
      <w:pPr>
        <w:pStyle w:val="xmsonormal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242424"/>
          <w:sz w:val="22"/>
          <w:szCs w:val="22"/>
        </w:rPr>
      </w:pPr>
      <w:r>
        <w:rPr>
          <w:rStyle w:val="mark5wi54m2n8"/>
          <w:rFonts w:ascii="Calibri" w:hAnsi="Calibri" w:cs="Calibri"/>
          <w:b/>
          <w:bCs/>
          <w:color w:val="000000"/>
          <w:sz w:val="22"/>
          <w:szCs w:val="22"/>
          <w:bdr w:val="none" w:sz="0" w:space="0" w:color="auto" w:frame="1"/>
        </w:rPr>
        <w:t xml:space="preserve">Indicatoren </w:t>
      </w:r>
      <w:r w:rsidRPr="00F90565">
        <w:rPr>
          <w:rStyle w:val="mark5wi54m2n8"/>
          <w:rFonts w:ascii="Calibri" w:hAnsi="Calibri" w:cs="Calibri"/>
          <w:b/>
          <w:bCs/>
          <w:color w:val="000000"/>
          <w:sz w:val="22"/>
          <w:szCs w:val="22"/>
          <w:bdr w:val="none" w:sz="0" w:space="0" w:color="auto" w:frame="1"/>
        </w:rPr>
        <w:t>CALL GROTE KENNIS- EN VALORISATIEPROJECTEN (JTF)</w:t>
      </w:r>
    </w:p>
    <w:p w14:paraId="238E8FF0" w14:textId="1E60D34D" w:rsidR="00F90565" w:rsidRDefault="00F90565" w:rsidP="00F90565">
      <w:pPr>
        <w:pStyle w:val="xmsonormal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242424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  <w:bdr w:val="none" w:sz="0" w:space="0" w:color="auto" w:frame="1"/>
        </w:rPr>
        <w:t>Welke bijdrage levert het project aan de voor het JTF-programma gedefinieerde output- en resultaatindicatoren? Vul onderstaande tabel in en geef voor alle </w:t>
      </w:r>
      <w:r>
        <w:rPr>
          <w:rStyle w:val="mark5wi54m2n8"/>
          <w:rFonts w:ascii="Calibri" w:hAnsi="Calibri" w:cs="Calibri"/>
          <w:color w:val="000000"/>
          <w:sz w:val="22"/>
          <w:szCs w:val="22"/>
          <w:bdr w:val="none" w:sz="0" w:space="0" w:color="auto" w:frame="1"/>
        </w:rPr>
        <w:t>indicatoren</w:t>
      </w:r>
      <w:r>
        <w:rPr>
          <w:rFonts w:ascii="Calibri" w:hAnsi="Calibri" w:cs="Calibri"/>
          <w:color w:val="000000"/>
          <w:sz w:val="22"/>
          <w:szCs w:val="22"/>
          <w:bdr w:val="none" w:sz="0" w:space="0" w:color="auto" w:frame="1"/>
        </w:rPr>
        <w:t xml:space="preserve"> een onderbouwing over hoe de opgegeven waarde zal worden bereikt. Indien er op een bepaalde indicator niet gescoord wordt, vult u als streefwaarde “0” in. </w:t>
      </w:r>
    </w:p>
    <w:p w14:paraId="6A42BBC7" w14:textId="61D9B4F5" w:rsidR="00AB1BDC" w:rsidRPr="00D31CAD" w:rsidRDefault="00F90565" w:rsidP="00D31CAD">
      <w:pPr>
        <w:pStyle w:val="xmsonormal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242424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  <w:bdr w:val="none" w:sz="0" w:space="0" w:color="auto" w:frame="1"/>
        </w:rPr>
        <w:t> </w:t>
      </w:r>
    </w:p>
    <w:tbl>
      <w:tblPr>
        <w:tblW w:w="1445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9"/>
        <w:gridCol w:w="7671"/>
        <w:gridCol w:w="1385"/>
        <w:gridCol w:w="4536"/>
      </w:tblGrid>
      <w:tr w:rsidR="00F90565" w:rsidRPr="00F90565" w14:paraId="27D7EF8F" w14:textId="026AA403" w:rsidTr="0027151D">
        <w:trPr>
          <w:trHeight w:val="288"/>
        </w:trPr>
        <w:tc>
          <w:tcPr>
            <w:tcW w:w="0" w:type="auto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FFFFFF"/>
            <w:noWrap/>
          </w:tcPr>
          <w:p w14:paraId="57F5CB0E" w14:textId="46E11D9D" w:rsidR="00F90565" w:rsidRPr="00F90565" w:rsidRDefault="00F90565" w:rsidP="00541B5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</w:pPr>
            <w:r w:rsidRPr="00F90565"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t>Code</w:t>
            </w:r>
          </w:p>
        </w:tc>
        <w:tc>
          <w:tcPr>
            <w:tcW w:w="7671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FFFFFF"/>
            <w:noWrap/>
          </w:tcPr>
          <w:p w14:paraId="0B7BCF9A" w14:textId="7D3C5F4E" w:rsidR="00F90565" w:rsidRPr="00F90565" w:rsidRDefault="00F90565" w:rsidP="00541B5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</w:pPr>
            <w:r w:rsidRPr="00F90565"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t>Omschrijving</w:t>
            </w:r>
          </w:p>
        </w:tc>
        <w:tc>
          <w:tcPr>
            <w:tcW w:w="1385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FFFFFF"/>
          </w:tcPr>
          <w:p w14:paraId="4C8796BA" w14:textId="10370C19" w:rsidR="00F90565" w:rsidRPr="00F90565" w:rsidRDefault="00541B59" w:rsidP="00541B5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t>Streefw</w:t>
            </w:r>
            <w:r w:rsidR="00F90565"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t>aarde</w:t>
            </w:r>
          </w:p>
        </w:tc>
        <w:tc>
          <w:tcPr>
            <w:tcW w:w="4536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FFFFFF"/>
          </w:tcPr>
          <w:p w14:paraId="5022A9C8" w14:textId="67A591D7" w:rsidR="00F90565" w:rsidRPr="00F90565" w:rsidRDefault="00F90565" w:rsidP="00541B5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t>Onderbouwing</w:t>
            </w:r>
          </w:p>
        </w:tc>
      </w:tr>
      <w:tr w:rsidR="00F90565" w:rsidRPr="00F90565" w14:paraId="3AACB8B8" w14:textId="7D31184D" w:rsidTr="0027151D">
        <w:trPr>
          <w:trHeight w:val="1799"/>
        </w:trPr>
        <w:tc>
          <w:tcPr>
            <w:tcW w:w="0" w:type="auto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  <w:noWrap/>
            <w:hideMark/>
          </w:tcPr>
          <w:p w14:paraId="114F0F65" w14:textId="77777777" w:rsidR="00F90565" w:rsidRPr="00F90565" w:rsidRDefault="00F90565" w:rsidP="00541B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F90565">
              <w:rPr>
                <w:rFonts w:ascii="Calibri" w:eastAsia="Times New Roman" w:hAnsi="Calibri" w:cs="Calibri"/>
                <w:color w:val="000000"/>
                <w:lang w:eastAsia="nl-NL"/>
              </w:rPr>
              <w:t>RCO0119</w:t>
            </w:r>
          </w:p>
        </w:tc>
        <w:tc>
          <w:tcPr>
            <w:tcW w:w="7671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  <w:noWrap/>
            <w:hideMark/>
          </w:tcPr>
          <w:p w14:paraId="210E3FA7" w14:textId="4AB15484" w:rsidR="00F90565" w:rsidRPr="00F90565" w:rsidRDefault="00F90565" w:rsidP="00541B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F90565">
              <w:rPr>
                <w:rFonts w:ascii="Calibri" w:eastAsia="Times New Roman" w:hAnsi="Calibri" w:cs="Calibri"/>
                <w:color w:val="000000"/>
                <w:lang w:eastAsia="nl-NL"/>
              </w:rPr>
              <w:t>Voor hergebruik voorbereid afval</w:t>
            </w:r>
            <w:r w:rsidR="00541B59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(</w:t>
            </w:r>
            <w:r w:rsidR="00541B59">
              <w:t>Aantal ton per jaar)</w:t>
            </w:r>
          </w:p>
        </w:tc>
        <w:tc>
          <w:tcPr>
            <w:tcW w:w="1385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</w:tcPr>
          <w:p w14:paraId="4B923DFE" w14:textId="77777777" w:rsidR="00F90565" w:rsidRPr="00F90565" w:rsidRDefault="00F90565" w:rsidP="00541B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4536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</w:tcPr>
          <w:p w14:paraId="5F7E4120" w14:textId="77777777" w:rsidR="00F90565" w:rsidRPr="00F90565" w:rsidRDefault="00F90565" w:rsidP="00541B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F90565" w:rsidRPr="00F90565" w14:paraId="445F84AE" w14:textId="09954BE9" w:rsidTr="0027151D">
        <w:trPr>
          <w:trHeight w:val="2218"/>
        </w:trPr>
        <w:tc>
          <w:tcPr>
            <w:tcW w:w="0" w:type="auto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  <w:noWrap/>
            <w:hideMark/>
          </w:tcPr>
          <w:p w14:paraId="6161D045" w14:textId="77777777" w:rsidR="00F90565" w:rsidRPr="00F90565" w:rsidRDefault="00F90565" w:rsidP="00541B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F90565">
              <w:rPr>
                <w:rFonts w:ascii="Calibri" w:eastAsia="Times New Roman" w:hAnsi="Calibri" w:cs="Calibri"/>
                <w:color w:val="000000"/>
                <w:lang w:eastAsia="nl-NL"/>
              </w:rPr>
              <w:t>RCR48</w:t>
            </w:r>
          </w:p>
        </w:tc>
        <w:tc>
          <w:tcPr>
            <w:tcW w:w="7671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  <w:noWrap/>
            <w:hideMark/>
          </w:tcPr>
          <w:p w14:paraId="007FDD75" w14:textId="0A57E6EA" w:rsidR="00F90565" w:rsidRPr="00F90565" w:rsidRDefault="00F90565" w:rsidP="00541B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F90565">
              <w:rPr>
                <w:rFonts w:ascii="Calibri" w:eastAsia="Times New Roman" w:hAnsi="Calibri" w:cs="Calibri"/>
                <w:color w:val="000000"/>
                <w:lang w:eastAsia="nl-NL"/>
              </w:rPr>
              <w:t>Gerecycled afval gebruikt als grondstof</w:t>
            </w:r>
            <w:r w:rsidR="00541B59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(</w:t>
            </w:r>
            <w:r w:rsidR="00541B59">
              <w:t>Aantal ton per jaar)</w:t>
            </w:r>
          </w:p>
        </w:tc>
        <w:tc>
          <w:tcPr>
            <w:tcW w:w="1385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</w:tcPr>
          <w:p w14:paraId="59D6C056" w14:textId="77777777" w:rsidR="00F90565" w:rsidRPr="00F90565" w:rsidRDefault="00F90565" w:rsidP="00541B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4536" w:type="dxa"/>
            <w:tcBorders>
              <w:top w:val="single" w:sz="6" w:space="0" w:color="D4D4D4"/>
              <w:left w:val="single" w:sz="6" w:space="0" w:color="D4D4D4"/>
              <w:bottom w:val="single" w:sz="6" w:space="0" w:color="D4D4D4"/>
              <w:right w:val="single" w:sz="6" w:space="0" w:color="D4D4D4"/>
            </w:tcBorders>
            <w:shd w:val="clear" w:color="auto" w:fill="auto"/>
          </w:tcPr>
          <w:p w14:paraId="3F8DD09C" w14:textId="77777777" w:rsidR="00F90565" w:rsidRPr="00F90565" w:rsidRDefault="00F90565" w:rsidP="00541B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</w:tbl>
    <w:p w14:paraId="172DAB85" w14:textId="77777777" w:rsidR="00746ED8" w:rsidRDefault="00746ED8"/>
    <w:sectPr w:rsidR="00746ED8" w:rsidSect="00F9056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565"/>
    <w:rsid w:val="00076B3D"/>
    <w:rsid w:val="0027151D"/>
    <w:rsid w:val="00541B59"/>
    <w:rsid w:val="00746ED8"/>
    <w:rsid w:val="008E7F46"/>
    <w:rsid w:val="00AB1BDC"/>
    <w:rsid w:val="00BE1C0B"/>
    <w:rsid w:val="00D31CAD"/>
    <w:rsid w:val="00F90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E7BEC"/>
  <w15:chartTrackingRefBased/>
  <w15:docId w15:val="{67B9163D-7014-4DBE-8ECD-8CE7CA1C5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xcontentpasted0">
    <w:name w:val="x_contentpasted0"/>
    <w:basedOn w:val="Standaardalinea-lettertype"/>
    <w:rsid w:val="00F90565"/>
  </w:style>
  <w:style w:type="paragraph" w:customStyle="1" w:styleId="xmsonormal">
    <w:name w:val="x_msonormal"/>
    <w:basedOn w:val="Standaard"/>
    <w:rsid w:val="00F90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mark5wi54m2n8">
    <w:name w:val="mark5wi54m2n8"/>
    <w:basedOn w:val="Standaardalinea-lettertype"/>
    <w:rsid w:val="00F90565"/>
  </w:style>
  <w:style w:type="character" w:styleId="Hyperlink">
    <w:name w:val="Hyperlink"/>
    <w:basedOn w:val="Standaardalinea-lettertype"/>
    <w:uiPriority w:val="99"/>
    <w:unhideWhenUsed/>
    <w:rsid w:val="00F90565"/>
    <w:rPr>
      <w:color w:val="0000FF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541B59"/>
    <w:rPr>
      <w:color w:val="954F72" w:themeColor="followed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AB1B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39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20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79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1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92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482</Characters>
  <Application>Microsoft Office Word</Application>
  <DocSecurity>0</DocSecurity>
  <Lines>4</Lines>
  <Paragraphs>1</Paragraphs>
  <ScaleCrop>false</ScaleCrop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Molema | SNN</dc:creator>
  <cp:keywords/>
  <dc:description/>
  <cp:lastModifiedBy>Jaklien Bousema | SNN</cp:lastModifiedBy>
  <cp:revision>4</cp:revision>
  <dcterms:created xsi:type="dcterms:W3CDTF">2023-06-20T13:13:00Z</dcterms:created>
  <dcterms:modified xsi:type="dcterms:W3CDTF">2023-10-19T14:31:00Z</dcterms:modified>
</cp:coreProperties>
</file>